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B9" w:rsidRPr="00CF1D79" w:rsidRDefault="00353CD1" w:rsidP="00353CD1">
      <w:pPr>
        <w:jc w:val="center"/>
        <w:rPr>
          <w:b/>
        </w:rPr>
      </w:pPr>
      <w:r w:rsidRPr="00CF1D79">
        <w:rPr>
          <w:b/>
        </w:rPr>
        <w:t>CURRICULUM VITAE</w:t>
      </w:r>
    </w:p>
    <w:p w:rsidR="006E5855" w:rsidRPr="00CF1D79" w:rsidRDefault="006E5855">
      <w:pPr>
        <w:rPr>
          <w:b/>
        </w:rPr>
      </w:pPr>
      <w:r w:rsidRPr="00CF1D79">
        <w:rPr>
          <w:b/>
        </w:rPr>
        <w:t>I. ANTECEDENTES</w:t>
      </w:r>
    </w:p>
    <w:p w:rsidR="00353CD1" w:rsidRPr="00CF1D79" w:rsidRDefault="00353CD1">
      <w:r w:rsidRPr="00CF1D79">
        <w:rPr>
          <w:b/>
        </w:rPr>
        <w:t>NOMBRE:</w:t>
      </w:r>
      <w:r w:rsidRPr="00CF1D79">
        <w:t xml:space="preserve"> </w:t>
      </w:r>
      <w:r w:rsidRPr="00CF1D79">
        <w:tab/>
      </w:r>
      <w:r w:rsidRPr="00CF1D79">
        <w:tab/>
      </w:r>
      <w:r w:rsidRPr="00CF1D79">
        <w:tab/>
        <w:t>Constanza Macarena Johnson Vergara</w:t>
      </w:r>
    </w:p>
    <w:p w:rsidR="00353CD1" w:rsidRPr="00CF1D79" w:rsidRDefault="00353CD1">
      <w:r w:rsidRPr="00CF1D79">
        <w:rPr>
          <w:b/>
        </w:rPr>
        <w:t>RUT:</w:t>
      </w:r>
      <w:r w:rsidRPr="00CF1D79">
        <w:tab/>
      </w:r>
      <w:r w:rsidRPr="00CF1D79">
        <w:tab/>
      </w:r>
      <w:r w:rsidRPr="00CF1D79">
        <w:tab/>
      </w:r>
      <w:r w:rsidRPr="00CF1D79">
        <w:tab/>
        <w:t>17.994.585-1</w:t>
      </w:r>
    </w:p>
    <w:p w:rsidR="00353CD1" w:rsidRPr="00CF1D79" w:rsidRDefault="00353CD1">
      <w:r w:rsidRPr="00CF1D79">
        <w:rPr>
          <w:b/>
        </w:rPr>
        <w:t>FECHA DE NACIMIENTO:</w:t>
      </w:r>
      <w:r w:rsidRPr="00CF1D79">
        <w:t xml:space="preserve"> </w:t>
      </w:r>
      <w:r w:rsidRPr="00CF1D79">
        <w:tab/>
        <w:t>19 de Noviembre de 1991</w:t>
      </w:r>
    </w:p>
    <w:p w:rsidR="00353CD1" w:rsidRPr="00CF1D79" w:rsidRDefault="00353CD1">
      <w:r w:rsidRPr="00CF1D79">
        <w:rPr>
          <w:b/>
        </w:rPr>
        <w:t>ESTADO CIVIL:</w:t>
      </w:r>
      <w:r w:rsidRPr="00CF1D79">
        <w:rPr>
          <w:b/>
        </w:rPr>
        <w:tab/>
      </w:r>
      <w:r w:rsidRPr="00CF1D79">
        <w:tab/>
      </w:r>
      <w:r w:rsidRPr="00CF1D79">
        <w:tab/>
        <w:t>Soltera, sin hijos</w:t>
      </w:r>
    </w:p>
    <w:p w:rsidR="00353CD1" w:rsidRPr="00CF1D79" w:rsidRDefault="00353CD1">
      <w:r w:rsidRPr="00CF1D79">
        <w:rPr>
          <w:b/>
        </w:rPr>
        <w:t>LICENCIA DE CONDUCIR:</w:t>
      </w:r>
      <w:r w:rsidRPr="00CF1D79">
        <w:tab/>
        <w:t>Clase B, vigente.</w:t>
      </w:r>
    </w:p>
    <w:p w:rsidR="00353CD1" w:rsidRPr="00CF1D79" w:rsidRDefault="00353CD1">
      <w:r w:rsidRPr="00CF1D79">
        <w:rPr>
          <w:b/>
        </w:rPr>
        <w:t>IDIOMAS:</w:t>
      </w:r>
      <w:r w:rsidRPr="00CF1D79">
        <w:tab/>
      </w:r>
      <w:r w:rsidRPr="00CF1D79">
        <w:tab/>
      </w:r>
      <w:r w:rsidRPr="00CF1D79">
        <w:tab/>
        <w:t>Inglés hablado y escrito.</w:t>
      </w:r>
    </w:p>
    <w:p w:rsidR="00353CD1" w:rsidRPr="00CF1D79" w:rsidRDefault="00353CD1">
      <w:r w:rsidRPr="00CF1D79">
        <w:rPr>
          <w:b/>
        </w:rPr>
        <w:t>DOMICILIO:</w:t>
      </w:r>
      <w:r w:rsidRPr="00CF1D79">
        <w:t xml:space="preserve"> </w:t>
      </w:r>
      <w:r w:rsidRPr="00CF1D79">
        <w:tab/>
      </w:r>
      <w:r w:rsidRPr="00CF1D79">
        <w:tab/>
      </w:r>
      <w:r w:rsidRPr="00CF1D79">
        <w:tab/>
        <w:t>Vicente Huidobro 190, Viña del Mar, Región de Valparaíso.</w:t>
      </w:r>
    </w:p>
    <w:p w:rsidR="00353CD1" w:rsidRPr="00CF1D79" w:rsidRDefault="00353CD1">
      <w:pPr>
        <w:rPr>
          <w:b/>
        </w:rPr>
      </w:pPr>
      <w:r w:rsidRPr="00CF1D79">
        <w:rPr>
          <w:b/>
        </w:rPr>
        <w:t>CONTACTO:</w:t>
      </w:r>
      <w:r w:rsidRPr="00CF1D79">
        <w:t xml:space="preserve"> </w:t>
      </w:r>
      <w:r w:rsidRPr="00CF1D79">
        <w:tab/>
      </w:r>
      <w:r w:rsidRPr="00CF1D79">
        <w:tab/>
      </w:r>
      <w:r w:rsidRPr="00CF1D79">
        <w:tab/>
      </w:r>
      <w:r w:rsidRPr="00CF1D79">
        <w:rPr>
          <w:b/>
        </w:rPr>
        <w:t>Constanza.Johnson19@hotmail.com</w:t>
      </w:r>
      <w:r w:rsidRPr="00CF1D79">
        <w:t xml:space="preserve"> / </w:t>
      </w:r>
      <w:r w:rsidRPr="00CF1D79">
        <w:rPr>
          <w:b/>
        </w:rPr>
        <w:t>09-72904823</w:t>
      </w:r>
    </w:p>
    <w:p w:rsidR="006E5855" w:rsidRPr="00CF1D79" w:rsidRDefault="006E5855" w:rsidP="00CF1D79">
      <w:pPr>
        <w:jc w:val="both"/>
      </w:pPr>
      <w:r w:rsidRPr="00CF1D79">
        <w:rPr>
          <w:b/>
        </w:rPr>
        <w:tab/>
      </w:r>
      <w:r w:rsidRPr="00CF1D79">
        <w:t>Estudiante de Técnico Universitario en Minería y Metalurgia de la Universidad Técnico Federico Santa María, cursand</w:t>
      </w:r>
      <w:r w:rsidR="002B0B3F">
        <w:t>o el 6</w:t>
      </w:r>
      <w:r w:rsidRPr="00CF1D79">
        <w:t>° semestre (</w:t>
      </w:r>
      <w:r w:rsidR="002B0B3F">
        <w:t>Noviembre</w:t>
      </w:r>
      <w:r w:rsidR="00806761">
        <w:t xml:space="preserve"> 2015</w:t>
      </w:r>
      <w:r w:rsidRPr="00CF1D79">
        <w:t>).</w:t>
      </w:r>
    </w:p>
    <w:p w:rsidR="006E5855" w:rsidRPr="00CF1D79" w:rsidRDefault="006E5855" w:rsidP="00CF1D79">
      <w:pPr>
        <w:jc w:val="both"/>
      </w:pPr>
      <w:r w:rsidRPr="00CF1D79">
        <w:tab/>
        <w:t>Ex alumna de Licenciatura en Bioquímica en la Pontificia Universidad Católica de Valparaíso. Cinco semestres cursados hasta el año 2012.</w:t>
      </w:r>
    </w:p>
    <w:p w:rsidR="006E5855" w:rsidRPr="00CF1D79" w:rsidRDefault="006E5855">
      <w:pPr>
        <w:rPr>
          <w:b/>
        </w:rPr>
      </w:pPr>
    </w:p>
    <w:p w:rsidR="00070E1E" w:rsidRPr="00CF1D79" w:rsidRDefault="006E5855">
      <w:pPr>
        <w:rPr>
          <w:b/>
        </w:rPr>
      </w:pPr>
      <w:r w:rsidRPr="00CF1D79">
        <w:rPr>
          <w:b/>
        </w:rPr>
        <w:t>II.  FORMACIÓN ACADÉMICA UTFSM</w:t>
      </w:r>
    </w:p>
    <w:p w:rsidR="006E5855" w:rsidRPr="00CF1D79" w:rsidRDefault="006E5855" w:rsidP="006E5855">
      <w:pPr>
        <w:jc w:val="both"/>
        <w:rPr>
          <w:rFonts w:cs="Arial"/>
          <w:shd w:val="clear" w:color="auto" w:fill="FFFFFF"/>
        </w:rPr>
      </w:pPr>
      <w:r w:rsidRPr="00CF1D79">
        <w:rPr>
          <w:rFonts w:cs="Arial"/>
          <w:shd w:val="clear" w:color="auto" w:fill="FFFFFF"/>
        </w:rPr>
        <w:tab/>
      </w:r>
      <w:r w:rsidR="00CF1D79" w:rsidRPr="00CF1D79">
        <w:rPr>
          <w:rFonts w:cs="Arial"/>
          <w:shd w:val="clear" w:color="auto" w:fill="FFFFFF"/>
        </w:rPr>
        <w:t>L</w:t>
      </w:r>
      <w:r w:rsidRPr="00CF1D79">
        <w:rPr>
          <w:rFonts w:cs="Arial"/>
          <w:shd w:val="clear" w:color="auto" w:fill="FFFFFF"/>
        </w:rPr>
        <w:t>os Técnicos Universitarios en Minería y Metalurgia poseen una excelente formación en el área de los procesos mineros. Están preparados para desempeñarse eficientemente en cualquier faena relacionada a la actividad minera, tanto metálica como no metálica, así como también en actividades relacionadas con obras de construcción de túneles y movimientos de tierra. Podrán también participar en procesos sustentables de tratamiento y disposición de residuos mineros, con preocupación por el medio ambiente.</w:t>
      </w:r>
    </w:p>
    <w:p w:rsidR="006E5855" w:rsidRPr="00CF1D79" w:rsidRDefault="00E13664" w:rsidP="006E5855">
      <w:pPr>
        <w:jc w:val="both"/>
        <w:rPr>
          <w:b/>
        </w:rPr>
      </w:pPr>
      <w:r w:rsidRPr="00CF1D79">
        <w:rPr>
          <w:b/>
        </w:rPr>
        <w:t>III. COMPETENCIAS</w:t>
      </w:r>
    </w:p>
    <w:p w:rsidR="001703DF" w:rsidRPr="00CF1D79" w:rsidRDefault="00E13664" w:rsidP="00E13664">
      <w:pPr>
        <w:spacing w:after="0" w:line="240" w:lineRule="auto"/>
        <w:jc w:val="both"/>
      </w:pPr>
      <w:r w:rsidRPr="00CF1D79">
        <w:t xml:space="preserve">- </w:t>
      </w:r>
      <w:r w:rsidR="00806761">
        <w:t>Topografía y s</w:t>
      </w:r>
      <w:r w:rsidR="00724A88" w:rsidRPr="00CF1D79">
        <w:t>istemas de información geográficos</w:t>
      </w:r>
    </w:p>
    <w:p w:rsidR="00E13664" w:rsidRPr="00CF1D79" w:rsidRDefault="001703DF" w:rsidP="00E13664">
      <w:pPr>
        <w:spacing w:after="0" w:line="240" w:lineRule="auto"/>
        <w:jc w:val="both"/>
      </w:pPr>
      <w:r w:rsidRPr="00CF1D79">
        <w:t xml:space="preserve">- </w:t>
      </w:r>
      <w:r w:rsidR="00724A88" w:rsidRPr="00CF1D79">
        <w:t xml:space="preserve">Ciclo de perforación y </w:t>
      </w:r>
      <w:proofErr w:type="spellStart"/>
      <w:r w:rsidR="00724A88" w:rsidRPr="00CF1D79">
        <w:t>tronadura</w:t>
      </w:r>
      <w:proofErr w:type="spellEnd"/>
      <w:r w:rsidR="00724A88" w:rsidRPr="00CF1D79">
        <w:t xml:space="preserve"> </w:t>
      </w:r>
    </w:p>
    <w:p w:rsidR="00E13664" w:rsidRPr="00CF1D79" w:rsidRDefault="00E13664" w:rsidP="00E13664">
      <w:pPr>
        <w:spacing w:after="0" w:line="240" w:lineRule="auto"/>
        <w:jc w:val="both"/>
      </w:pPr>
      <w:r w:rsidRPr="00CF1D79">
        <w:t>-</w:t>
      </w:r>
      <w:r w:rsidR="001703DF" w:rsidRPr="00CF1D79">
        <w:t xml:space="preserve"> </w:t>
      </w:r>
      <w:r w:rsidR="00724A88" w:rsidRPr="00CF1D79">
        <w:t>Conocimiento de equipos de carguío y transporte</w:t>
      </w:r>
    </w:p>
    <w:p w:rsidR="00E13664" w:rsidRPr="00CF1D79" w:rsidRDefault="00E13664" w:rsidP="00E13664">
      <w:pPr>
        <w:spacing w:after="0" w:line="240" w:lineRule="auto"/>
        <w:jc w:val="both"/>
      </w:pPr>
      <w:r w:rsidRPr="00CF1D79">
        <w:t xml:space="preserve">- </w:t>
      </w:r>
      <w:r w:rsidR="00806761">
        <w:t>Sistemas de gestión ISO 9001, ISO 14001</w:t>
      </w:r>
    </w:p>
    <w:p w:rsidR="00E13664" w:rsidRPr="00CF1D79" w:rsidRDefault="00E13664" w:rsidP="00E13664">
      <w:pPr>
        <w:spacing w:after="0" w:line="240" w:lineRule="auto"/>
        <w:jc w:val="both"/>
      </w:pPr>
      <w:r w:rsidRPr="00CF1D79">
        <w:t>- Análisis granulométrico</w:t>
      </w:r>
      <w:r w:rsidR="00F47306">
        <w:t xml:space="preserve"> y</w:t>
      </w:r>
      <w:r w:rsidRPr="00CF1D79">
        <w:t xml:space="preserve"> Test de Bond</w:t>
      </w:r>
    </w:p>
    <w:p w:rsidR="00724A88" w:rsidRDefault="00F47306" w:rsidP="00CF1D79">
      <w:pPr>
        <w:spacing w:after="0" w:line="240" w:lineRule="auto"/>
        <w:jc w:val="both"/>
      </w:pPr>
      <w:r>
        <w:t>- Ciclo de chancado,</w:t>
      </w:r>
      <w:r w:rsidR="00E13664" w:rsidRPr="00CF1D79">
        <w:t xml:space="preserve"> molienda </w:t>
      </w:r>
      <w:r>
        <w:t>y f</w:t>
      </w:r>
      <w:r w:rsidR="00724A88" w:rsidRPr="00CF1D79">
        <w:t>lotación</w:t>
      </w:r>
    </w:p>
    <w:p w:rsidR="00F47306" w:rsidRDefault="00806761" w:rsidP="00CF1D79">
      <w:pPr>
        <w:spacing w:after="0" w:line="240" w:lineRule="auto"/>
        <w:jc w:val="both"/>
      </w:pPr>
      <w:r>
        <w:t xml:space="preserve">- </w:t>
      </w:r>
      <w:proofErr w:type="spellStart"/>
      <w:r>
        <w:t>Pirometalurgia</w:t>
      </w:r>
      <w:proofErr w:type="spellEnd"/>
      <w:r w:rsidR="00F47306">
        <w:t xml:space="preserve"> e </w:t>
      </w:r>
      <w:r>
        <w:t>Hidrometalurgia</w:t>
      </w:r>
    </w:p>
    <w:p w:rsidR="00F47306" w:rsidRPr="00CF1D79" w:rsidRDefault="00F47306" w:rsidP="00CF1D79">
      <w:pPr>
        <w:spacing w:after="0" w:line="240" w:lineRule="auto"/>
        <w:jc w:val="both"/>
      </w:pPr>
      <w:r>
        <w:t>- Tribología y Mantenimiento Industrial</w:t>
      </w:r>
    </w:p>
    <w:sectPr w:rsidR="00F47306" w:rsidRPr="00CF1D79" w:rsidSect="00AE47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53CD1"/>
    <w:rsid w:val="00070E1E"/>
    <w:rsid w:val="001703DF"/>
    <w:rsid w:val="002B0B3F"/>
    <w:rsid w:val="00353CD1"/>
    <w:rsid w:val="00626455"/>
    <w:rsid w:val="006E5855"/>
    <w:rsid w:val="00724A88"/>
    <w:rsid w:val="00806761"/>
    <w:rsid w:val="009425AC"/>
    <w:rsid w:val="00AE47B9"/>
    <w:rsid w:val="00B24E98"/>
    <w:rsid w:val="00CF1D79"/>
    <w:rsid w:val="00D95192"/>
    <w:rsid w:val="00E13664"/>
    <w:rsid w:val="00F4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1</dc:creator>
  <cp:lastModifiedBy>Constanza 1</cp:lastModifiedBy>
  <cp:revision>9</cp:revision>
  <dcterms:created xsi:type="dcterms:W3CDTF">2014-11-06T04:46:00Z</dcterms:created>
  <dcterms:modified xsi:type="dcterms:W3CDTF">2015-11-26T19:33:00Z</dcterms:modified>
</cp:coreProperties>
</file>